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694D" w14:textId="77777777" w:rsidR="009B1D39" w:rsidRPr="009B1D39" w:rsidRDefault="009B1D39" w:rsidP="009B1D39">
      <w:pPr>
        <w:spacing w:before="100" w:beforeAutospacing="1" w:after="450" w:line="240" w:lineRule="auto"/>
        <w:outlineLvl w:val="2"/>
        <w:rPr>
          <w:rFonts w:ascii="Montserrat" w:eastAsia="Times New Roman" w:hAnsi="Montserrat" w:cs="Times New Roman"/>
          <w:color w:val="000F1D"/>
          <w:sz w:val="63"/>
          <w:szCs w:val="63"/>
          <w:lang w:eastAsia="hr-HR"/>
        </w:rPr>
      </w:pPr>
      <w:r w:rsidRPr="009B1D39">
        <w:rPr>
          <w:rFonts w:ascii="Montserrat" w:eastAsia="Times New Roman" w:hAnsi="Montserrat" w:cs="Times New Roman"/>
          <w:color w:val="000F1D"/>
          <w:sz w:val="63"/>
          <w:szCs w:val="63"/>
          <w:lang w:eastAsia="hr-HR"/>
        </w:rPr>
        <w:t>Postupak unutarnjeg prijavljivanja nepravilnosti</w:t>
      </w:r>
    </w:p>
    <w:p w14:paraId="2DFDB03A" w14:textId="1AD9C56D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Unutarnje prijavljivanje nepravilnosti je prijavljivanje nepravilnosti društvu </w:t>
      </w:r>
      <w:r w:rsidR="003F48F1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STSI-INTEGRIRANI TEHNIČKI SERVISI d.o.o.</w:t>
      </w: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 (dalje u tekstu: Društvo).</w:t>
      </w:r>
    </w:p>
    <w:p w14:paraId="785E6148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Sukladno važećem Zakonu o zaštiti prijavitelja nepravilnosti („Narodne novine“, br. 46/2022) Društvo je donijelo  Pravilnik o postupku unutarnjeg prijavljivanja nepravilnosti i imenovanju povjerljive osobe kojim uređuje postupak unutarnjeg prijavljivanja nepravilnosti, imenovanja povjerljive osobe i njena zamjenika, zaštite prijavitelja nepravilnosti te sva prava i obveze koja za Društvo i prijavitelja nepravilnosti proizlaze u okviru tog postupka.</w:t>
      </w:r>
    </w:p>
    <w:p w14:paraId="57C6FA8B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b/>
          <w:bCs/>
          <w:color w:val="000F1D"/>
          <w:spacing w:val="5"/>
          <w:sz w:val="21"/>
          <w:szCs w:val="21"/>
          <w:lang w:eastAsia="hr-HR"/>
        </w:rPr>
        <w:t>Što je nepravilnost?</w:t>
      </w:r>
    </w:p>
    <w:p w14:paraId="07869C36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Nepravilnosti su radnje ili propusti koji su protupravni i odnose se na područje primjene i propise navedene u članku 4.  Zakona o zaštiti prijavitelja nepravilnosti (dalje u tekstu: Zakon), a koji su povezani s obavljanjem poslova Društva.</w:t>
      </w:r>
    </w:p>
    <w:p w14:paraId="522384CE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b/>
          <w:bCs/>
          <w:color w:val="000F1D"/>
          <w:spacing w:val="5"/>
          <w:sz w:val="21"/>
          <w:szCs w:val="21"/>
          <w:lang w:eastAsia="hr-HR"/>
        </w:rPr>
        <w:t>Tko može biti prijavitelj nepravilnosti?</w:t>
      </w:r>
    </w:p>
    <w:p w14:paraId="37AAADBA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Prijavitelj nepravilnosti može biti svaka fizička osoba koja je o nepravilnosti saznala u svom radnom okruženju.</w:t>
      </w:r>
    </w:p>
    <w:p w14:paraId="29D778B6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Radno okruženje su profesionalne aktivnosti u javnom ili privatnom sektoru u okviru kojih, neovisno o prirodi tih aktivnosti, osobe stječu informacije o nepravilnostima i u okviru kojih bi te osobe mogle doživjeti osvetu ako prijave take nepravilnosti, uključujući situaciju kada je aktivnost u međuvremenu prestala ili neposredno treba ili je trebala započeti.</w:t>
      </w:r>
    </w:p>
    <w:p w14:paraId="4A3EA42D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Takve aktivnosti posebno uključuju:</w:t>
      </w:r>
    </w:p>
    <w:p w14:paraId="602D25D1" w14:textId="77777777" w:rsidR="009B1D39" w:rsidRPr="009B1D39" w:rsidRDefault="009B1D39" w:rsidP="009B1D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osobe u radnom odnosu u Društvu</w:t>
      </w:r>
    </w:p>
    <w:p w14:paraId="3F10AA1A" w14:textId="77777777" w:rsidR="009B1D39" w:rsidRPr="009B1D39" w:rsidRDefault="009B1D39" w:rsidP="009B1D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imatelje dionica i poslovnih udjela, kao i osobe koje su članovi upravnog, upravljačkog ili nadzornog tijela Društva, uključujući i neizvršne članove, te volontere i plaćene ili neplaćene vježbenike</w:t>
      </w:r>
    </w:p>
    <w:p w14:paraId="7D5A85DA" w14:textId="77777777" w:rsidR="009B1D39" w:rsidRPr="009B1D39" w:rsidRDefault="009B1D39" w:rsidP="009B1D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osobe koje rade pod nadzorom i u skladu s uputama ugovaratelja, </w:t>
      </w:r>
      <w:proofErr w:type="spellStart"/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podugovaratelja</w:t>
      </w:r>
      <w:proofErr w:type="spellEnd"/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 i dobavljača</w:t>
      </w:r>
    </w:p>
    <w:p w14:paraId="14CDF74E" w14:textId="77777777" w:rsidR="009B1D39" w:rsidRPr="009B1D39" w:rsidRDefault="009B1D39" w:rsidP="009B1D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osobe koje na bilo koji način sudjeluju u djelatnostima Društva.</w:t>
      </w:r>
    </w:p>
    <w:p w14:paraId="3C952F99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b/>
          <w:bCs/>
          <w:color w:val="000F1D"/>
          <w:spacing w:val="5"/>
          <w:sz w:val="21"/>
          <w:szCs w:val="21"/>
          <w:lang w:eastAsia="hr-HR"/>
        </w:rPr>
        <w:t>Koji su uvjeti za zaštitu prijavitelja nepravilnosti?</w:t>
      </w:r>
    </w:p>
    <w:p w14:paraId="424FC644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Prijavitelj nepravilnosti ostvaruje pravo na zaštitu sukladno Zakonu ako su kumulativno ispunjeni sljedeći uvjeti:</w:t>
      </w:r>
    </w:p>
    <w:p w14:paraId="0975F5B3" w14:textId="77777777" w:rsidR="009B1D39" w:rsidRPr="009B1D39" w:rsidRDefault="009B1D39" w:rsidP="009B1D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ako je imao opravdan razlog vjerovati da su prijavljene ili javno razotkrivene informacije o nepravilnostima istinite u trenutku prijave ili razotkrivanja</w:t>
      </w:r>
    </w:p>
    <w:p w14:paraId="0D5F8316" w14:textId="77777777" w:rsidR="009B1D39" w:rsidRPr="009B1D39" w:rsidRDefault="009B1D39" w:rsidP="009B1D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ako su prijavljene ili javno razotkrivene informacije o nepravilnostima obuhvaćene područjem primjene Zakona i</w:t>
      </w:r>
    </w:p>
    <w:p w14:paraId="2434992B" w14:textId="77777777" w:rsidR="009B1D39" w:rsidRPr="009B1D39" w:rsidRDefault="009B1D39" w:rsidP="009B1D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lastRenderedPageBreak/>
        <w:t>ako je podnio prijavu u skladu s odredbama Zakona sustavom unutarnjeg ili vanjskog prijavljivanja nepravilnosti ili je javno razotkrio nepravilnost.</w:t>
      </w:r>
    </w:p>
    <w:p w14:paraId="10E4C69D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b/>
          <w:bCs/>
          <w:color w:val="000F1D"/>
          <w:spacing w:val="5"/>
          <w:sz w:val="21"/>
          <w:szCs w:val="21"/>
          <w:lang w:eastAsia="hr-HR"/>
        </w:rPr>
        <w:t>Kako podnijeti prijavu nepravilnosti?</w:t>
      </w:r>
    </w:p>
    <w:p w14:paraId="33A42D28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Prijava Društvu se može podnijeti pisanim putem, usmeno na zapisnik u slučaju sastanka sa povjerljivom osobom ili putem elektroničke pošte na sljedeće adrese:</w:t>
      </w:r>
    </w:p>
    <w:p w14:paraId="3C65333E" w14:textId="3C9FFC14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– poštom na adresu:  </w:t>
      </w:r>
      <w:r w:rsidR="003F48F1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STSI-INTEGRIRANI TEHNIČKI SERVISI d.o.o. </w:t>
      </w:r>
    </w:p>
    <w:p w14:paraId="116BB7F4" w14:textId="32A8BD0A" w:rsidR="009B1D39" w:rsidRPr="009B1D39" w:rsidRDefault="003F48F1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proofErr w:type="spellStart"/>
      <w:r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Lovinčićeva</w:t>
      </w:r>
      <w:proofErr w:type="spellEnd"/>
      <w:r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 4 </w:t>
      </w:r>
    </w:p>
    <w:p w14:paraId="6C7CCABA" w14:textId="6B3508C9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10 0</w:t>
      </w:r>
      <w:r w:rsidR="003F48F1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0</w:t>
      </w: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0 Zagreb</w:t>
      </w:r>
    </w:p>
    <w:p w14:paraId="0A7A3F87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n/p povjerljive osobe</w:t>
      </w:r>
    </w:p>
    <w:p w14:paraId="0EE3DE8F" w14:textId="5454F66A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– u elektroničkom obliku na mail adresu: </w:t>
      </w:r>
      <w:hyperlink r:id="rId5" w:history="1">
        <w:r w:rsidR="00936DD3" w:rsidRPr="003B7377">
          <w:rPr>
            <w:rStyle w:val="Hyperlink"/>
            <w:rFonts w:ascii="Roboto" w:eastAsia="Times New Roman" w:hAnsi="Roboto" w:cs="Times New Roman"/>
            <w:spacing w:val="5"/>
            <w:sz w:val="21"/>
            <w:szCs w:val="21"/>
            <w:lang w:eastAsia="hr-HR"/>
          </w:rPr>
          <w:t>povjerljivaosoba@stsi.hr</w:t>
        </w:r>
      </w:hyperlink>
    </w:p>
    <w:p w14:paraId="56DDD67C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Prijava treba sadržavati podatke o prijavitelju nepravilnosti, podatke o osobi i/ili osobama na koje se prijava odnosi, opis nepravilnosti i datum prijave.</w:t>
      </w:r>
    </w:p>
    <w:p w14:paraId="177A3847" w14:textId="7777777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>Kako bi se mogla učinkovitije ispitati, preporučuje se da prijava sadrži i dokaze o nepravilnostima koje se prijavljuju, a koji su poznati odnosno dostupni prijavitelju nepravilnosti.</w:t>
      </w:r>
    </w:p>
    <w:p w14:paraId="46CDBE7B" w14:textId="147C5FB7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Prijava se može podnijeti na  </w:t>
      </w:r>
      <w:hyperlink r:id="rId6" w:history="1">
        <w:r w:rsidRPr="009B0F2E">
          <w:rPr>
            <w:rStyle w:val="Hyperlink"/>
            <w:rFonts w:ascii="Roboto" w:eastAsia="Times New Roman" w:hAnsi="Roboto" w:cs="Times New Roman"/>
            <w:spacing w:val="5"/>
            <w:sz w:val="21"/>
            <w:szCs w:val="21"/>
            <w:lang w:eastAsia="hr-HR"/>
          </w:rPr>
          <w:t>Obrascu za prijavljivanje.</w:t>
        </w:r>
      </w:hyperlink>
    </w:p>
    <w:p w14:paraId="5E11417C" w14:textId="57E76AB9" w:rsidR="009B1D39" w:rsidRPr="009B1D39" w:rsidRDefault="009B1D39" w:rsidP="009B1D39">
      <w:pPr>
        <w:spacing w:before="100" w:beforeAutospacing="1" w:after="300" w:line="240" w:lineRule="auto"/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</w:pPr>
      <w:r w:rsidRPr="009B1D39">
        <w:rPr>
          <w:rFonts w:ascii="Roboto" w:eastAsia="Times New Roman" w:hAnsi="Roboto" w:cs="Times New Roman"/>
          <w:color w:val="000F1D"/>
          <w:spacing w:val="5"/>
          <w:sz w:val="21"/>
          <w:szCs w:val="21"/>
          <w:lang w:eastAsia="hr-HR"/>
        </w:rPr>
        <w:t xml:space="preserve">Detaljnije o pravilima postupka unutarnjeg prijavljivanja nepravilnosti u Društvu možete naći </w:t>
      </w:r>
      <w:hyperlink r:id="rId7" w:history="1">
        <w:r w:rsidRPr="009B0F2E">
          <w:rPr>
            <w:rStyle w:val="Hyperlink"/>
            <w:rFonts w:ascii="Roboto" w:eastAsia="Times New Roman" w:hAnsi="Roboto" w:cs="Times New Roman"/>
            <w:spacing w:val="5"/>
            <w:sz w:val="21"/>
            <w:szCs w:val="21"/>
            <w:lang w:eastAsia="hr-HR"/>
          </w:rPr>
          <w:t>ovdje.</w:t>
        </w:r>
      </w:hyperlink>
    </w:p>
    <w:p w14:paraId="42F7B735" w14:textId="77777777" w:rsidR="005474F8" w:rsidRDefault="005474F8"/>
    <w:sectPr w:rsidR="0054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871"/>
    <w:multiLevelType w:val="multilevel"/>
    <w:tmpl w:val="6DD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46339"/>
    <w:multiLevelType w:val="multilevel"/>
    <w:tmpl w:val="B6A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39"/>
    <w:rsid w:val="003F48F1"/>
    <w:rsid w:val="00475F05"/>
    <w:rsid w:val="005474F8"/>
    <w:rsid w:val="00936DD3"/>
    <w:rsid w:val="009B0F2E"/>
    <w:rsid w:val="009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EB13"/>
  <w15:chartTrackingRefBased/>
  <w15:docId w15:val="{74EB636F-FD89-4730-A687-CFD0E41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si.hr/wp-content/uploads/2022/07/Pravilnik-o-postupku-unutarnjeg-prijavljivanja-nepravilnosti-i-imenovanju-povjerljive-osobe-ST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si.hr/wp-content/uploads/2022/07/Obrazac-prijava-nepravilnosti.docx" TargetMode="External"/><Relationship Id="rId5" Type="http://schemas.openxmlformats.org/officeDocument/2006/relationships/hyperlink" Target="mailto:povjerljivaosoba@sts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Marković Marija</dc:creator>
  <cp:keywords/>
  <dc:description/>
  <cp:lastModifiedBy>Marđetko Tomislav</cp:lastModifiedBy>
  <cp:revision>5</cp:revision>
  <dcterms:created xsi:type="dcterms:W3CDTF">2022-07-11T11:18:00Z</dcterms:created>
  <dcterms:modified xsi:type="dcterms:W3CDTF">2022-07-15T10:26:00Z</dcterms:modified>
</cp:coreProperties>
</file>